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AA" w:rsidRDefault="008772AA">
      <w:pPr>
        <w:pStyle w:val="ConsPlusNormal"/>
        <w:jc w:val="right"/>
        <w:outlineLvl w:val="0"/>
      </w:pPr>
      <w:r>
        <w:t>Приложение N 3</w:t>
      </w:r>
    </w:p>
    <w:p w:rsidR="008772AA" w:rsidRDefault="008772AA">
      <w:pPr>
        <w:pStyle w:val="ConsPlusNormal"/>
        <w:jc w:val="right"/>
      </w:pPr>
      <w:r>
        <w:t>к решению</w:t>
      </w:r>
    </w:p>
    <w:p w:rsidR="008772AA" w:rsidRDefault="008772AA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8772AA" w:rsidRDefault="008772AA">
      <w:pPr>
        <w:pStyle w:val="ConsPlusNormal"/>
        <w:jc w:val="right"/>
      </w:pPr>
      <w:r>
        <w:t>службы по тарифам</w:t>
      </w:r>
    </w:p>
    <w:p w:rsidR="008772AA" w:rsidRDefault="008772AA">
      <w:pPr>
        <w:pStyle w:val="ConsPlusNormal"/>
        <w:jc w:val="right"/>
      </w:pPr>
      <w:r>
        <w:t>Кировской области</w:t>
      </w:r>
    </w:p>
    <w:p w:rsidR="008772AA" w:rsidRDefault="008772AA">
      <w:pPr>
        <w:pStyle w:val="ConsPlusNormal"/>
        <w:jc w:val="right"/>
      </w:pPr>
      <w:r>
        <w:t>от 15 декабря 2020 г. N 40/101-нпс-2021</w:t>
      </w:r>
    </w:p>
    <w:p w:rsidR="008772AA" w:rsidRDefault="008772AA">
      <w:pPr>
        <w:pStyle w:val="ConsPlusNormal"/>
        <w:jc w:val="both"/>
      </w:pPr>
    </w:p>
    <w:p w:rsidR="008772AA" w:rsidRDefault="008772AA">
      <w:pPr>
        <w:pStyle w:val="ConsPlusTitle"/>
        <w:jc w:val="center"/>
      </w:pPr>
      <w:bookmarkStart w:id="0" w:name="P532"/>
      <w:bookmarkEnd w:id="0"/>
      <w:r>
        <w:t>ТАРИФЫ</w:t>
      </w:r>
    </w:p>
    <w:p w:rsidR="008772AA" w:rsidRDefault="008772AA">
      <w:pPr>
        <w:pStyle w:val="ConsPlusTitle"/>
        <w:jc w:val="center"/>
      </w:pPr>
      <w:r>
        <w:t>НА СОЦИАЛЬНЫЕ УСЛУГИ, ПРЕДОСТАВЛЯЕМЫЕ ГРАЖДАНАМ ПОСТАВЩИКАМИ</w:t>
      </w:r>
    </w:p>
    <w:p w:rsidR="008772AA" w:rsidRDefault="008772AA">
      <w:pPr>
        <w:pStyle w:val="ConsPlusTitle"/>
        <w:jc w:val="center"/>
      </w:pPr>
      <w:r>
        <w:t xml:space="preserve">СОЦИАЛЬНЫХ УСЛУГ В ФОРМЕ ПОЛУСТАЦИОНАРНОГО </w:t>
      </w:r>
      <w:proofErr w:type="gramStart"/>
      <w:r>
        <w:t>СОЦИАЛЬНОГО</w:t>
      </w:r>
      <w:proofErr w:type="gramEnd"/>
    </w:p>
    <w:p w:rsidR="008772AA" w:rsidRDefault="008772AA">
      <w:pPr>
        <w:pStyle w:val="ConsPlusTitle"/>
        <w:jc w:val="center"/>
      </w:pPr>
      <w:r>
        <w:t>ОБСЛУЖИВАНИЯ</w:t>
      </w:r>
    </w:p>
    <w:p w:rsidR="008772AA" w:rsidRDefault="008772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6350"/>
        <w:gridCol w:w="1474"/>
      </w:tblGrid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 xml:space="preserve">Тариф на социальные услуги на основании </w:t>
            </w:r>
            <w:proofErr w:type="spellStart"/>
            <w:r>
              <w:t>подушевого</w:t>
            </w:r>
            <w:proofErr w:type="spellEnd"/>
            <w:r>
              <w:t xml:space="preserve"> норматива финансирования социальных услуг (руб.), за одну оказанную услугу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3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Социальные услуги, предоставляемые в форме полустационарного социального обслуживания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20,82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117,87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25,55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23,87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67,90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Стирка постельного белья, чистка одежды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71,14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166,64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90,84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2.1.10.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3,12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14,62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21,92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7,08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7,08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помывке в ванне, в душе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60,97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12,93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14,78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2.1.10.9.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пользовании туалетом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22,17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передвижении по помещению и вне помещения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15,34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83,16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при необходимости первичной медико-санитарной помощи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41,89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оказании медицинской помощи: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84,95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2.2.3.3.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42,47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2.2.3.4.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211,58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26,99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18,89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73,15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Проведение оздоровительных мероприятий, в том числе по </w:t>
            </w:r>
            <w:r>
              <w:lastRenderedPageBreak/>
              <w:t>формированию здорового образа жизни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138,10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2.2.8.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Содействие в прохождении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190,10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32,49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62,42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Социально-психологическая диагностика: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102,15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111,16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90,13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119,76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Социально-педагогическая диагностика: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102,25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2.4.2.1.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94,62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2.4.2.2.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76,31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73,98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68,52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67,27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66,00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Помощь в оформлении и восстановлении документов получателя социальных услуг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110,15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41,65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регистрации по месту пребывания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  <w:jc w:val="center"/>
            </w:pPr>
            <w:r>
              <w:t>65,40</w:t>
            </w:r>
          </w:p>
        </w:tc>
      </w:tr>
      <w:tr w:rsidR="008772AA">
        <w:tc>
          <w:tcPr>
            <w:tcW w:w="1247" w:type="dxa"/>
          </w:tcPr>
          <w:p w:rsidR="008772AA" w:rsidRDefault="008772A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</w:tcPr>
          <w:p w:rsidR="008772AA" w:rsidRDefault="008772AA">
            <w:pPr>
              <w:pStyle w:val="ConsPlusNormal"/>
            </w:pPr>
          </w:p>
        </w:tc>
      </w:tr>
      <w:tr w:rsidR="00DC751E">
        <w:tc>
          <w:tcPr>
            <w:tcW w:w="1247" w:type="dxa"/>
          </w:tcPr>
          <w:p w:rsidR="00DC751E" w:rsidRPr="0031472C" w:rsidRDefault="00DC751E" w:rsidP="00FF3B1C">
            <w:pPr>
              <w:autoSpaceDE w:val="0"/>
              <w:autoSpaceDN w:val="0"/>
              <w:adjustRightInd w:val="0"/>
              <w:jc w:val="center"/>
            </w:pPr>
            <w:r w:rsidRPr="0031472C">
              <w:t>2.7.1.</w:t>
            </w:r>
          </w:p>
        </w:tc>
        <w:tc>
          <w:tcPr>
            <w:tcW w:w="6350" w:type="dxa"/>
          </w:tcPr>
          <w:p w:rsidR="00DC751E" w:rsidRPr="0031472C" w:rsidRDefault="00DC751E" w:rsidP="00FF3B1C">
            <w:pPr>
              <w:autoSpaceDE w:val="0"/>
              <w:autoSpaceDN w:val="0"/>
              <w:adjustRightInd w:val="0"/>
              <w:jc w:val="both"/>
            </w:pPr>
            <w:r w:rsidRPr="0031472C"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</w:tcPr>
          <w:p w:rsidR="00DC751E" w:rsidRPr="0031472C" w:rsidRDefault="00DC751E" w:rsidP="00FF3B1C">
            <w:pPr>
              <w:autoSpaceDE w:val="0"/>
              <w:autoSpaceDN w:val="0"/>
              <w:adjustRightInd w:val="0"/>
              <w:jc w:val="center"/>
            </w:pPr>
            <w:r w:rsidRPr="0031472C">
              <w:t>69,77</w:t>
            </w:r>
          </w:p>
        </w:tc>
      </w:tr>
      <w:tr w:rsidR="00DC751E">
        <w:tc>
          <w:tcPr>
            <w:tcW w:w="1247" w:type="dxa"/>
          </w:tcPr>
          <w:p w:rsidR="00DC751E" w:rsidRDefault="00DC751E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 xml:space="preserve">Проведение социально-реабилитационных мероприятий в </w:t>
            </w:r>
            <w:r>
              <w:lastRenderedPageBreak/>
              <w:t xml:space="preserve">соответствии с индивидуальными программами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</w:t>
            </w:r>
          </w:p>
        </w:tc>
        <w:tc>
          <w:tcPr>
            <w:tcW w:w="1474" w:type="dxa"/>
          </w:tcPr>
          <w:p w:rsidR="00DC751E" w:rsidRDefault="00DC751E">
            <w:pPr>
              <w:pStyle w:val="ConsPlusNormal"/>
              <w:jc w:val="center"/>
            </w:pPr>
            <w:r>
              <w:lastRenderedPageBreak/>
              <w:t>87,32</w:t>
            </w:r>
          </w:p>
        </w:tc>
      </w:tr>
      <w:tr w:rsidR="00DC751E">
        <w:tc>
          <w:tcPr>
            <w:tcW w:w="1247" w:type="dxa"/>
          </w:tcPr>
          <w:p w:rsidR="00DC751E" w:rsidRDefault="00DC751E">
            <w:pPr>
              <w:pStyle w:val="ConsPlusNormal"/>
              <w:jc w:val="center"/>
            </w:pPr>
            <w:r>
              <w:lastRenderedPageBreak/>
              <w:t>2.7.3.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 xml:space="preserve"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</w:t>
            </w:r>
          </w:p>
        </w:tc>
        <w:tc>
          <w:tcPr>
            <w:tcW w:w="1474" w:type="dxa"/>
          </w:tcPr>
          <w:p w:rsidR="00DC751E" w:rsidRDefault="00DC751E">
            <w:pPr>
              <w:pStyle w:val="ConsPlusNormal"/>
              <w:jc w:val="center"/>
            </w:pPr>
            <w:r>
              <w:t>43,08</w:t>
            </w:r>
          </w:p>
        </w:tc>
      </w:tr>
      <w:tr w:rsidR="00DC751E">
        <w:tc>
          <w:tcPr>
            <w:tcW w:w="1247" w:type="dxa"/>
          </w:tcPr>
          <w:p w:rsidR="00DC751E" w:rsidRDefault="00DC751E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</w:tcPr>
          <w:p w:rsidR="00DC751E" w:rsidRDefault="00DC751E">
            <w:pPr>
              <w:pStyle w:val="ConsPlusNormal"/>
              <w:jc w:val="center"/>
            </w:pPr>
            <w:r>
              <w:t>56,88</w:t>
            </w:r>
          </w:p>
        </w:tc>
      </w:tr>
      <w:tr w:rsidR="00DC751E">
        <w:tc>
          <w:tcPr>
            <w:tcW w:w="1247" w:type="dxa"/>
          </w:tcPr>
          <w:p w:rsidR="00DC751E" w:rsidRDefault="00DC751E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</w:tcPr>
          <w:p w:rsidR="00DC751E" w:rsidRDefault="00DC751E">
            <w:pPr>
              <w:pStyle w:val="ConsPlusNormal"/>
              <w:jc w:val="center"/>
            </w:pPr>
            <w:r>
              <w:t>66,59</w:t>
            </w:r>
          </w:p>
        </w:tc>
      </w:tr>
      <w:tr w:rsidR="00DC751E">
        <w:tc>
          <w:tcPr>
            <w:tcW w:w="1247" w:type="dxa"/>
          </w:tcPr>
          <w:p w:rsidR="00DC751E" w:rsidRDefault="00DC751E">
            <w:pPr>
              <w:pStyle w:val="ConsPlusNormal"/>
              <w:jc w:val="center"/>
            </w:pPr>
            <w:r>
              <w:t>2.7.6.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</w:tcPr>
          <w:p w:rsidR="00DC751E" w:rsidRDefault="00DC751E">
            <w:pPr>
              <w:pStyle w:val="ConsPlusNormal"/>
              <w:jc w:val="center"/>
            </w:pPr>
            <w:r>
              <w:t>67,70</w:t>
            </w:r>
          </w:p>
        </w:tc>
      </w:tr>
    </w:tbl>
    <w:p w:rsidR="008772AA" w:rsidRDefault="008772AA">
      <w:pPr>
        <w:pStyle w:val="ConsPlusNormal"/>
        <w:jc w:val="both"/>
      </w:pPr>
    </w:p>
    <w:p w:rsidR="008772AA" w:rsidRDefault="008772AA">
      <w:pPr>
        <w:pStyle w:val="ConsPlusNormal"/>
        <w:jc w:val="both"/>
      </w:pPr>
    </w:p>
    <w:p w:rsidR="008772AA" w:rsidRDefault="008772AA">
      <w:pPr>
        <w:pStyle w:val="ConsPlusNormal"/>
        <w:jc w:val="both"/>
      </w:pPr>
    </w:p>
    <w:p w:rsidR="008772AA" w:rsidRDefault="008772AA">
      <w:pPr>
        <w:pStyle w:val="ConsPlusNormal"/>
        <w:jc w:val="both"/>
      </w:pPr>
    </w:p>
    <w:p w:rsidR="008772AA" w:rsidRDefault="008772AA">
      <w:pPr>
        <w:pStyle w:val="ConsPlusNormal"/>
        <w:jc w:val="both"/>
      </w:pPr>
    </w:p>
    <w:p w:rsidR="008772AA" w:rsidRDefault="008772AA">
      <w:pPr>
        <w:pStyle w:val="ConsPlusNormal"/>
        <w:jc w:val="right"/>
        <w:outlineLvl w:val="0"/>
      </w:pPr>
      <w:r>
        <w:t>Приложение N 4</w:t>
      </w:r>
    </w:p>
    <w:p w:rsidR="008772AA" w:rsidRDefault="008772AA">
      <w:pPr>
        <w:pStyle w:val="ConsPlusNormal"/>
        <w:jc w:val="right"/>
      </w:pPr>
      <w:r>
        <w:t>к решению</w:t>
      </w:r>
    </w:p>
    <w:p w:rsidR="008772AA" w:rsidRDefault="008772AA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8772AA" w:rsidRDefault="008772AA">
      <w:pPr>
        <w:pStyle w:val="ConsPlusNormal"/>
        <w:jc w:val="right"/>
      </w:pPr>
      <w:r>
        <w:t>службы по тарифам</w:t>
      </w:r>
    </w:p>
    <w:p w:rsidR="008772AA" w:rsidRDefault="008772AA">
      <w:pPr>
        <w:pStyle w:val="ConsPlusNormal"/>
        <w:jc w:val="right"/>
      </w:pPr>
      <w:r>
        <w:t>Кировской области</w:t>
      </w:r>
    </w:p>
    <w:p w:rsidR="008772AA" w:rsidRDefault="008772AA">
      <w:pPr>
        <w:pStyle w:val="ConsPlusNormal"/>
        <w:jc w:val="right"/>
      </w:pPr>
      <w:r>
        <w:t>от 15 декабря 2020 г. N 40/101-нпс-2021</w:t>
      </w:r>
    </w:p>
    <w:p w:rsidR="008772AA" w:rsidRDefault="008772AA">
      <w:pPr>
        <w:pStyle w:val="ConsPlusNormal"/>
        <w:jc w:val="both"/>
      </w:pPr>
    </w:p>
    <w:p w:rsidR="008772AA" w:rsidRDefault="008772AA">
      <w:pPr>
        <w:pStyle w:val="ConsPlusTitle"/>
        <w:jc w:val="center"/>
      </w:pPr>
      <w:bookmarkStart w:id="1" w:name="P732"/>
      <w:bookmarkEnd w:id="1"/>
      <w:r>
        <w:t>ТАРИФЫ</w:t>
      </w:r>
    </w:p>
    <w:p w:rsidR="008772AA" w:rsidRDefault="008772AA">
      <w:pPr>
        <w:pStyle w:val="ConsPlusTitle"/>
        <w:jc w:val="center"/>
      </w:pPr>
      <w:r>
        <w:t>НА СОЦИАЛЬНЫЕ УСЛУГИ, ПРЕДОСТАВЛЯЕМЫЕ ГРАЖДАНАМ ПОСТАВЩИКАМИ</w:t>
      </w:r>
    </w:p>
    <w:p w:rsidR="008772AA" w:rsidRDefault="008772AA">
      <w:pPr>
        <w:pStyle w:val="ConsPlusTitle"/>
        <w:jc w:val="center"/>
      </w:pPr>
      <w:r>
        <w:t xml:space="preserve">СОЦИАЛЬНЫХ УСЛУГ В ФОРМЕ </w:t>
      </w:r>
      <w:proofErr w:type="gramStart"/>
      <w:r>
        <w:t>СТАЦИОНАРНОГО</w:t>
      </w:r>
      <w:proofErr w:type="gramEnd"/>
    </w:p>
    <w:p w:rsidR="008772AA" w:rsidRDefault="008772AA">
      <w:pPr>
        <w:pStyle w:val="ConsPlusTitle"/>
        <w:jc w:val="center"/>
      </w:pPr>
      <w:r>
        <w:t>СОЦИАЛЬНОГО ОБСЛУЖИВАНИЯ</w:t>
      </w:r>
    </w:p>
    <w:p w:rsidR="008772AA" w:rsidRDefault="008772AA">
      <w:pPr>
        <w:pStyle w:val="ConsPlusNormal"/>
        <w:jc w:val="both"/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6350"/>
        <w:gridCol w:w="1901"/>
      </w:tblGrid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 xml:space="preserve">Тариф на социальные услуги на основании </w:t>
            </w:r>
            <w:proofErr w:type="spellStart"/>
            <w:r>
              <w:t>подушевого</w:t>
            </w:r>
            <w:proofErr w:type="spellEnd"/>
            <w:r>
              <w:t xml:space="preserve"> норматива финансирования социальных услуг (руб.), за одну оказанную услугу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Социальные услуги, предоставляемые в форме стационарного социального обслуживания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Предоставление жилых помещений, помещений для организации социально-реабилитационных и социокультурных </w:t>
            </w:r>
            <w:r>
              <w:lastRenderedPageBreak/>
              <w:t>мероприятий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91,61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3.1.2.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nformat"/>
              <w:jc w:val="both"/>
            </w:pPr>
            <w:r>
              <w:t xml:space="preserve">      1</w:t>
            </w:r>
          </w:p>
          <w:p w:rsidR="008772AA" w:rsidRDefault="008772AA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 (для стационарных, геронтологических отделений центров социального обслуживания населения, домов-интернатов, психоневрологических интернатов, центров реабилитации)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221,00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nformat"/>
              <w:jc w:val="both"/>
            </w:pPr>
            <w:r>
              <w:t xml:space="preserve">      2</w:t>
            </w:r>
          </w:p>
          <w:p w:rsidR="008772AA" w:rsidRDefault="008772AA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 (для отделений временного пребывания детей и подростков в центрах социального обслуживания населения, реабилитационных центров для детей и подростков с ограниченными возможностями, социально-реабилитационных центров для несовершеннолетних)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234,00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nformat"/>
              <w:jc w:val="both"/>
            </w:pPr>
            <w:r>
              <w:t xml:space="preserve">      3</w:t>
            </w:r>
          </w:p>
          <w:p w:rsidR="008772AA" w:rsidRDefault="008772AA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 (для детских домов-интернатов для умственно отсталых детей)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287,00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при приеме пищи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27,70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передвижении по помещению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14,78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16,43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8,62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34,62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Стирка одежды и постельного белья, чистка одежды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195,00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260,25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Умывание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3,12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21,24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5,54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Стрижка и (или) подравнивание волос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13,48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14,62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21,92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16,00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3.1.9.8.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10,62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10,62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3.1.9.10.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12,93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14,78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59,61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21,62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7,08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14,78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9,23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3.1.9.17.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5,54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37,97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3.1.12.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Организация ритуальных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1 281,87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203,96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77,61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а также специализированных продуктов лечебного питания по льготному рецепту либо по рецепту за счет средств получателя социальных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60,97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84,95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12,93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Доставка в медицинскую организацию образца биологического </w:t>
            </w:r>
            <w:r>
              <w:lastRenderedPageBreak/>
              <w:t>материала для лабораторного исследования по назначению врача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59,13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3.2.2.7.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60,97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225,44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3.2.2.9.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31,41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при необходимости первичной медико-санитарной помощи: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первичной доврачебной медико-санитарной помощи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40,11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первичной врачебной медико-санитарной помощи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44,77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35,85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Выполнение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Измерение температуры тела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4,97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Измерение артериального давления и пульса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8,96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Выполнение перевязок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3,52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5,04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1,23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Накладывание компрессов, горчичников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15,70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внутримышечных (подкожных) инъекций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11,50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внутривенных инъекций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11,20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Снятие электрокардиограммы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13,42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3.2.5.10.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физиотерапевтических процедур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1,85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3.2.5.11.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Массаж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106,33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133,75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80,58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108,43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 xml:space="preserve">Содействие в прохождении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877,19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lastRenderedPageBreak/>
              <w:t>3.2.10.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393,96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59,19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106,34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3.3.2.1.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115,72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3.3.2.2.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93,83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140,64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102,25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3.4.2.1.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94,62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3.4.2.2.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76,31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3.4.3.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325,86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126,37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134,79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326,05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  <w:jc w:val="center"/>
            </w:pPr>
            <w:r>
              <w:t>135,29</w:t>
            </w:r>
          </w:p>
        </w:tc>
      </w:tr>
      <w:tr w:rsidR="008772AA" w:rsidTr="005A2347">
        <w:tc>
          <w:tcPr>
            <w:tcW w:w="1276" w:type="dxa"/>
          </w:tcPr>
          <w:p w:rsidR="008772AA" w:rsidRDefault="008772A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350" w:type="dxa"/>
          </w:tcPr>
          <w:p w:rsidR="008772AA" w:rsidRDefault="008772AA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901" w:type="dxa"/>
          </w:tcPr>
          <w:p w:rsidR="008772AA" w:rsidRDefault="008772AA">
            <w:pPr>
              <w:pStyle w:val="ConsPlusNormal"/>
            </w:pPr>
          </w:p>
        </w:tc>
      </w:tr>
      <w:tr w:rsidR="00DC751E" w:rsidTr="005A2347">
        <w:tc>
          <w:tcPr>
            <w:tcW w:w="1276" w:type="dxa"/>
          </w:tcPr>
          <w:p w:rsidR="00DC751E" w:rsidRPr="00F90996" w:rsidRDefault="00DC751E" w:rsidP="00FF3B1C">
            <w:pPr>
              <w:jc w:val="center"/>
              <w:rPr>
                <w:color w:val="000000"/>
                <w:szCs w:val="28"/>
              </w:rPr>
            </w:pPr>
            <w:bookmarkStart w:id="2" w:name="_GoBack" w:colFirst="0" w:colLast="0"/>
            <w:r w:rsidRPr="00F90996">
              <w:rPr>
                <w:color w:val="000000"/>
                <w:szCs w:val="28"/>
              </w:rPr>
              <w:t>3.7.1</w:t>
            </w:r>
          </w:p>
        </w:tc>
        <w:tc>
          <w:tcPr>
            <w:tcW w:w="6350" w:type="dxa"/>
          </w:tcPr>
          <w:p w:rsidR="00DC751E" w:rsidRPr="005C7C7E" w:rsidRDefault="00DC751E" w:rsidP="00FF3B1C">
            <w:pPr>
              <w:jc w:val="both"/>
              <w:rPr>
                <w:rFonts w:eastAsia="Calibri"/>
                <w:lang w:eastAsia="ar-SA"/>
              </w:rPr>
            </w:pPr>
            <w:r w:rsidRPr="005C7C7E">
              <w:rPr>
                <w:rFonts w:eastAsia="Calibri"/>
                <w:lang w:eastAsia="ar-SA"/>
              </w:rP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901" w:type="dxa"/>
          </w:tcPr>
          <w:p w:rsidR="00DC751E" w:rsidRPr="00AC1D9B" w:rsidRDefault="00DC751E" w:rsidP="00FF3B1C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135,79</w:t>
            </w:r>
          </w:p>
        </w:tc>
      </w:tr>
      <w:bookmarkEnd w:id="2"/>
      <w:tr w:rsidR="00DC751E" w:rsidTr="005A2347">
        <w:tc>
          <w:tcPr>
            <w:tcW w:w="1276" w:type="dxa"/>
          </w:tcPr>
          <w:p w:rsidR="00DC751E" w:rsidRDefault="00DC751E">
            <w:pPr>
              <w:pStyle w:val="ConsPlusNormal"/>
              <w:jc w:val="center"/>
            </w:pPr>
            <w:r>
              <w:t>3.7.3.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 xml:space="preserve">Проведение социально-реабилитационных мероприятий в соответствии с индивидуальными программами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</w:t>
            </w:r>
          </w:p>
        </w:tc>
        <w:tc>
          <w:tcPr>
            <w:tcW w:w="1901" w:type="dxa"/>
          </w:tcPr>
          <w:p w:rsidR="00DC751E" w:rsidRDefault="00DC751E">
            <w:pPr>
              <w:pStyle w:val="ConsPlusNormal"/>
              <w:jc w:val="center"/>
            </w:pPr>
            <w:r>
              <w:t>112,14</w:t>
            </w:r>
          </w:p>
        </w:tc>
      </w:tr>
      <w:tr w:rsidR="00DC751E" w:rsidTr="005A2347">
        <w:tc>
          <w:tcPr>
            <w:tcW w:w="1276" w:type="dxa"/>
          </w:tcPr>
          <w:p w:rsidR="00DC751E" w:rsidRDefault="00DC751E">
            <w:pPr>
              <w:pStyle w:val="ConsPlusNormal"/>
              <w:jc w:val="center"/>
            </w:pPr>
            <w:r>
              <w:t>3.7.4.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 xml:space="preserve"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</w:t>
            </w:r>
          </w:p>
        </w:tc>
        <w:tc>
          <w:tcPr>
            <w:tcW w:w="1901" w:type="dxa"/>
          </w:tcPr>
          <w:p w:rsidR="00DC751E" w:rsidRDefault="00DC751E">
            <w:pPr>
              <w:pStyle w:val="ConsPlusNormal"/>
              <w:jc w:val="center"/>
            </w:pPr>
            <w:r>
              <w:t>239,31</w:t>
            </w:r>
          </w:p>
        </w:tc>
      </w:tr>
      <w:tr w:rsidR="00DC751E" w:rsidTr="005A2347">
        <w:tc>
          <w:tcPr>
            <w:tcW w:w="1276" w:type="dxa"/>
          </w:tcPr>
          <w:p w:rsidR="00DC751E" w:rsidRDefault="00DC751E">
            <w:pPr>
              <w:pStyle w:val="ConsPlusNormal"/>
              <w:jc w:val="center"/>
            </w:pPr>
            <w:r>
              <w:lastRenderedPageBreak/>
              <w:t>3.7.5.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901" w:type="dxa"/>
          </w:tcPr>
          <w:p w:rsidR="00DC751E" w:rsidRDefault="00DC751E">
            <w:pPr>
              <w:pStyle w:val="ConsPlusNormal"/>
              <w:jc w:val="center"/>
            </w:pPr>
            <w:r>
              <w:t>93,28</w:t>
            </w:r>
          </w:p>
        </w:tc>
      </w:tr>
      <w:tr w:rsidR="00DC751E" w:rsidTr="005A2347">
        <w:tc>
          <w:tcPr>
            <w:tcW w:w="1276" w:type="dxa"/>
          </w:tcPr>
          <w:p w:rsidR="00DC751E" w:rsidRDefault="00DC751E">
            <w:pPr>
              <w:pStyle w:val="ConsPlusNormal"/>
              <w:jc w:val="center"/>
            </w:pPr>
            <w:r>
              <w:t>3.7.6.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1901" w:type="dxa"/>
          </w:tcPr>
          <w:p w:rsidR="00DC751E" w:rsidRDefault="00DC751E">
            <w:pPr>
              <w:pStyle w:val="ConsPlusNormal"/>
              <w:jc w:val="center"/>
            </w:pPr>
            <w:r>
              <w:t>88,01</w:t>
            </w:r>
          </w:p>
        </w:tc>
      </w:tr>
      <w:tr w:rsidR="00DC751E" w:rsidTr="005A2347">
        <w:tc>
          <w:tcPr>
            <w:tcW w:w="1276" w:type="dxa"/>
          </w:tcPr>
          <w:p w:rsidR="00DC751E" w:rsidRDefault="00DC751E">
            <w:pPr>
              <w:pStyle w:val="ConsPlusNormal"/>
              <w:jc w:val="center"/>
            </w:pPr>
            <w:r>
              <w:t>3.7.7.</w:t>
            </w:r>
          </w:p>
        </w:tc>
        <w:tc>
          <w:tcPr>
            <w:tcW w:w="6350" w:type="dxa"/>
          </w:tcPr>
          <w:p w:rsidR="00DC751E" w:rsidRDefault="00DC751E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901" w:type="dxa"/>
          </w:tcPr>
          <w:p w:rsidR="00DC751E" w:rsidRDefault="00DC751E">
            <w:pPr>
              <w:pStyle w:val="ConsPlusNormal"/>
              <w:jc w:val="center"/>
            </w:pPr>
            <w:r>
              <w:t>78,71</w:t>
            </w:r>
          </w:p>
        </w:tc>
      </w:tr>
    </w:tbl>
    <w:p w:rsidR="008772AA" w:rsidRDefault="008772AA">
      <w:pPr>
        <w:pStyle w:val="ConsPlusNormal"/>
        <w:jc w:val="both"/>
      </w:pPr>
    </w:p>
    <w:p w:rsidR="008772AA" w:rsidRDefault="008772AA">
      <w:pPr>
        <w:pStyle w:val="ConsPlusNormal"/>
        <w:jc w:val="both"/>
      </w:pPr>
    </w:p>
    <w:p w:rsidR="00EC24C6" w:rsidRDefault="00EC24C6"/>
    <w:sectPr w:rsidR="00EC24C6" w:rsidSect="005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AA"/>
    <w:rsid w:val="005A2347"/>
    <w:rsid w:val="008772AA"/>
    <w:rsid w:val="00DC751E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72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72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7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7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7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72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72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72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7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7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7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72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umv</dc:creator>
  <cp:lastModifiedBy>Пользователь</cp:lastModifiedBy>
  <cp:revision>3</cp:revision>
  <dcterms:created xsi:type="dcterms:W3CDTF">2021-06-16T10:55:00Z</dcterms:created>
  <dcterms:modified xsi:type="dcterms:W3CDTF">2021-07-16T07:24:00Z</dcterms:modified>
</cp:coreProperties>
</file>